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98E24" w14:textId="77777777" w:rsidR="00400E19" w:rsidRPr="005D27FB" w:rsidRDefault="008E5C7F" w:rsidP="005D27F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27FB">
        <w:rPr>
          <w:rFonts w:ascii="Times New Roman" w:hAnsi="Times New Roman" w:cs="Times New Roman"/>
          <w:sz w:val="32"/>
          <w:szCs w:val="32"/>
        </w:rPr>
        <w:t>Финансово-экономическое обоснование</w:t>
      </w:r>
    </w:p>
    <w:p w14:paraId="1BFBF019" w14:textId="3559A152" w:rsidR="0083429C" w:rsidRDefault="008E5C7F" w:rsidP="005D2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E5C7F">
        <w:rPr>
          <w:rFonts w:ascii="Times New Roman" w:hAnsi="Times New Roman" w:cs="Times New Roman"/>
          <w:sz w:val="28"/>
          <w:szCs w:val="28"/>
        </w:rPr>
        <w:t xml:space="preserve"> проекту решения Думы городского округа Тольятти </w:t>
      </w:r>
      <w:r w:rsidR="00675B96">
        <w:rPr>
          <w:rFonts w:ascii="Times New Roman" w:hAnsi="Times New Roman" w:cs="Times New Roman"/>
          <w:sz w:val="28"/>
          <w:szCs w:val="28"/>
        </w:rPr>
        <w:t>«</w:t>
      </w:r>
      <w:r w:rsidRPr="008E5C7F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83429C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5D27FB" w:rsidRPr="008E5C7F">
        <w:rPr>
          <w:rFonts w:ascii="Times New Roman" w:hAnsi="Times New Roman" w:cs="Times New Roman"/>
          <w:sz w:val="28"/>
          <w:szCs w:val="28"/>
        </w:rPr>
        <w:t>решение Думы городского округа Тольятти от 1</w:t>
      </w:r>
      <w:r w:rsidR="005D27FB">
        <w:rPr>
          <w:rFonts w:ascii="Times New Roman" w:hAnsi="Times New Roman" w:cs="Times New Roman"/>
          <w:sz w:val="28"/>
          <w:szCs w:val="28"/>
        </w:rPr>
        <w:t>0</w:t>
      </w:r>
      <w:r w:rsidR="005D27FB" w:rsidRPr="008E5C7F">
        <w:rPr>
          <w:rFonts w:ascii="Times New Roman" w:hAnsi="Times New Roman" w:cs="Times New Roman"/>
          <w:sz w:val="28"/>
          <w:szCs w:val="28"/>
        </w:rPr>
        <w:t>.</w:t>
      </w:r>
      <w:r w:rsidR="005D27FB">
        <w:rPr>
          <w:rFonts w:ascii="Times New Roman" w:hAnsi="Times New Roman" w:cs="Times New Roman"/>
          <w:sz w:val="28"/>
          <w:szCs w:val="28"/>
        </w:rPr>
        <w:t>07</w:t>
      </w:r>
      <w:r w:rsidR="005D27FB" w:rsidRPr="008E5C7F">
        <w:rPr>
          <w:rFonts w:ascii="Times New Roman" w:hAnsi="Times New Roman" w:cs="Times New Roman"/>
          <w:sz w:val="28"/>
          <w:szCs w:val="28"/>
        </w:rPr>
        <w:t>.2013</w:t>
      </w:r>
      <w:r w:rsidR="0083429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D27FB" w:rsidRPr="008E5C7F">
        <w:rPr>
          <w:rFonts w:ascii="Times New Roman" w:hAnsi="Times New Roman" w:cs="Times New Roman"/>
          <w:sz w:val="28"/>
          <w:szCs w:val="28"/>
        </w:rPr>
        <w:t xml:space="preserve">  </w:t>
      </w:r>
      <w:r w:rsidR="00675B96">
        <w:rPr>
          <w:rFonts w:ascii="Times New Roman" w:hAnsi="Times New Roman" w:cs="Times New Roman"/>
          <w:sz w:val="28"/>
          <w:szCs w:val="28"/>
        </w:rPr>
        <w:t>№</w:t>
      </w:r>
      <w:r w:rsidR="0083429C" w:rsidRPr="0083429C">
        <w:rPr>
          <w:rFonts w:ascii="Times New Roman" w:hAnsi="Times New Roman" w:cs="Times New Roman"/>
          <w:sz w:val="28"/>
          <w:szCs w:val="28"/>
        </w:rPr>
        <w:t xml:space="preserve"> </w:t>
      </w:r>
      <w:r w:rsidR="005D27FB">
        <w:rPr>
          <w:rFonts w:ascii="Times New Roman" w:hAnsi="Times New Roman" w:cs="Times New Roman"/>
          <w:sz w:val="28"/>
          <w:szCs w:val="28"/>
        </w:rPr>
        <w:t xml:space="preserve">1287 </w:t>
      </w:r>
      <w:r w:rsidR="00675B96">
        <w:rPr>
          <w:rFonts w:ascii="Times New Roman" w:hAnsi="Times New Roman" w:cs="Times New Roman"/>
          <w:sz w:val="28"/>
          <w:szCs w:val="28"/>
        </w:rPr>
        <w:t>«</w:t>
      </w:r>
      <w:r w:rsidR="005D27FB" w:rsidRPr="005D27FB">
        <w:rPr>
          <w:rFonts w:ascii="Times New Roman" w:hAnsi="Times New Roman" w:cs="Times New Roman"/>
          <w:sz w:val="28"/>
          <w:szCs w:val="28"/>
        </w:rPr>
        <w:t>О создании</w:t>
      </w:r>
      <w:r w:rsidR="005D27FB">
        <w:rPr>
          <w:sz w:val="27"/>
          <w:szCs w:val="27"/>
        </w:rPr>
        <w:t xml:space="preserve"> </w:t>
      </w:r>
      <w:r w:rsidRPr="008E5C7F">
        <w:rPr>
          <w:rFonts w:ascii="Times New Roman" w:hAnsi="Times New Roman" w:cs="Times New Roman"/>
          <w:sz w:val="28"/>
          <w:szCs w:val="28"/>
        </w:rPr>
        <w:t>муниципального дорожного фонда</w:t>
      </w:r>
    </w:p>
    <w:p w14:paraId="04BEE58E" w14:textId="2D839724" w:rsidR="008E5C7F" w:rsidRDefault="008E5C7F" w:rsidP="005D2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C7F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="00675B96">
        <w:rPr>
          <w:rFonts w:ascii="Times New Roman" w:hAnsi="Times New Roman" w:cs="Times New Roman"/>
          <w:sz w:val="28"/>
          <w:szCs w:val="28"/>
        </w:rPr>
        <w:t>»</w:t>
      </w:r>
      <w:r w:rsidRPr="005D27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1CD2BE" w14:textId="77777777" w:rsidR="005D27FB" w:rsidRDefault="005D27FB" w:rsidP="005D2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793069" w14:textId="688CA40C" w:rsidR="00924537" w:rsidRDefault="000209DA" w:rsidP="00CD3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369F1">
        <w:rPr>
          <w:rFonts w:ascii="Times New Roman" w:hAnsi="Times New Roman" w:cs="Times New Roman"/>
          <w:sz w:val="28"/>
          <w:szCs w:val="28"/>
        </w:rPr>
        <w:t>Финансово-</w:t>
      </w:r>
      <w:r w:rsidR="00EE590A">
        <w:rPr>
          <w:rFonts w:ascii="Times New Roman" w:hAnsi="Times New Roman" w:cs="Times New Roman"/>
          <w:sz w:val="28"/>
          <w:szCs w:val="28"/>
        </w:rPr>
        <w:t>экономическое обоснование</w:t>
      </w:r>
      <w:r w:rsidR="008C3A7F">
        <w:rPr>
          <w:rFonts w:ascii="Times New Roman" w:hAnsi="Times New Roman" w:cs="Times New Roman"/>
          <w:sz w:val="28"/>
          <w:szCs w:val="28"/>
        </w:rPr>
        <w:t xml:space="preserve"> п</w:t>
      </w:r>
      <w:r w:rsidR="008C3A7F" w:rsidRPr="008E5C7F">
        <w:rPr>
          <w:rFonts w:ascii="Times New Roman" w:hAnsi="Times New Roman" w:cs="Times New Roman"/>
          <w:sz w:val="28"/>
          <w:szCs w:val="28"/>
        </w:rPr>
        <w:t>роект</w:t>
      </w:r>
      <w:r w:rsidR="008C3A7F">
        <w:rPr>
          <w:rFonts w:ascii="Times New Roman" w:hAnsi="Times New Roman" w:cs="Times New Roman"/>
          <w:sz w:val="28"/>
          <w:szCs w:val="28"/>
        </w:rPr>
        <w:t>а</w:t>
      </w:r>
      <w:r w:rsidR="008C3A7F" w:rsidRPr="008E5C7F">
        <w:rPr>
          <w:rFonts w:ascii="Times New Roman" w:hAnsi="Times New Roman" w:cs="Times New Roman"/>
          <w:sz w:val="28"/>
          <w:szCs w:val="28"/>
        </w:rPr>
        <w:t xml:space="preserve"> решения Думы городского округа Тольятти </w:t>
      </w:r>
      <w:r w:rsidR="00675B96">
        <w:rPr>
          <w:rFonts w:ascii="Times New Roman" w:hAnsi="Times New Roman" w:cs="Times New Roman"/>
          <w:sz w:val="28"/>
          <w:szCs w:val="28"/>
        </w:rPr>
        <w:t>«</w:t>
      </w:r>
      <w:r w:rsidR="008C3A7F" w:rsidRPr="008E5C7F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8C3A7F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C3A7F" w:rsidRPr="008E5C7F">
        <w:rPr>
          <w:rFonts w:ascii="Times New Roman" w:hAnsi="Times New Roman" w:cs="Times New Roman"/>
          <w:sz w:val="28"/>
          <w:szCs w:val="28"/>
        </w:rPr>
        <w:t>решение Думы городского округа Тольятти от 1</w:t>
      </w:r>
      <w:r w:rsidR="008C3A7F">
        <w:rPr>
          <w:rFonts w:ascii="Times New Roman" w:hAnsi="Times New Roman" w:cs="Times New Roman"/>
          <w:sz w:val="28"/>
          <w:szCs w:val="28"/>
        </w:rPr>
        <w:t>0</w:t>
      </w:r>
      <w:r w:rsidR="008C3A7F" w:rsidRPr="008E5C7F">
        <w:rPr>
          <w:rFonts w:ascii="Times New Roman" w:hAnsi="Times New Roman" w:cs="Times New Roman"/>
          <w:sz w:val="28"/>
          <w:szCs w:val="28"/>
        </w:rPr>
        <w:t>.</w:t>
      </w:r>
      <w:r w:rsidR="008C3A7F">
        <w:rPr>
          <w:rFonts w:ascii="Times New Roman" w:hAnsi="Times New Roman" w:cs="Times New Roman"/>
          <w:sz w:val="28"/>
          <w:szCs w:val="28"/>
        </w:rPr>
        <w:t>07</w:t>
      </w:r>
      <w:r w:rsidR="008C3A7F" w:rsidRPr="008E5C7F">
        <w:rPr>
          <w:rFonts w:ascii="Times New Roman" w:hAnsi="Times New Roman" w:cs="Times New Roman"/>
          <w:sz w:val="28"/>
          <w:szCs w:val="28"/>
        </w:rPr>
        <w:t>.2013</w:t>
      </w:r>
      <w:r w:rsidR="008C3A7F">
        <w:rPr>
          <w:rFonts w:ascii="Times New Roman" w:hAnsi="Times New Roman" w:cs="Times New Roman"/>
          <w:sz w:val="28"/>
          <w:szCs w:val="28"/>
        </w:rPr>
        <w:t xml:space="preserve"> </w:t>
      </w:r>
      <w:r w:rsidR="00675B96">
        <w:rPr>
          <w:rFonts w:ascii="Times New Roman" w:hAnsi="Times New Roman" w:cs="Times New Roman"/>
          <w:sz w:val="28"/>
          <w:szCs w:val="28"/>
        </w:rPr>
        <w:t>№</w:t>
      </w:r>
      <w:r w:rsidR="008C3A7F" w:rsidRPr="0083429C">
        <w:rPr>
          <w:rFonts w:ascii="Times New Roman" w:hAnsi="Times New Roman" w:cs="Times New Roman"/>
          <w:sz w:val="28"/>
          <w:szCs w:val="28"/>
        </w:rPr>
        <w:t xml:space="preserve"> </w:t>
      </w:r>
      <w:r w:rsidR="008C3A7F">
        <w:rPr>
          <w:rFonts w:ascii="Times New Roman" w:hAnsi="Times New Roman" w:cs="Times New Roman"/>
          <w:sz w:val="28"/>
          <w:szCs w:val="28"/>
        </w:rPr>
        <w:t xml:space="preserve">1287 </w:t>
      </w:r>
      <w:r w:rsidR="00675B96">
        <w:rPr>
          <w:rFonts w:ascii="Times New Roman" w:hAnsi="Times New Roman" w:cs="Times New Roman"/>
          <w:sz w:val="28"/>
          <w:szCs w:val="28"/>
        </w:rPr>
        <w:t>«</w:t>
      </w:r>
      <w:r w:rsidR="008C3A7F" w:rsidRPr="005D27FB">
        <w:rPr>
          <w:rFonts w:ascii="Times New Roman" w:hAnsi="Times New Roman" w:cs="Times New Roman"/>
          <w:sz w:val="28"/>
          <w:szCs w:val="28"/>
        </w:rPr>
        <w:t>О создании</w:t>
      </w:r>
      <w:r w:rsidR="008C3A7F">
        <w:rPr>
          <w:sz w:val="27"/>
          <w:szCs w:val="27"/>
        </w:rPr>
        <w:t xml:space="preserve"> </w:t>
      </w:r>
      <w:r w:rsidR="008C3A7F" w:rsidRPr="008E5C7F">
        <w:rPr>
          <w:rFonts w:ascii="Times New Roman" w:hAnsi="Times New Roman" w:cs="Times New Roman"/>
          <w:sz w:val="28"/>
          <w:szCs w:val="28"/>
        </w:rPr>
        <w:t>муниципального дорожного фонда городского округа Тольятти</w:t>
      </w:r>
      <w:r w:rsidR="00675B96">
        <w:rPr>
          <w:rFonts w:ascii="Times New Roman" w:hAnsi="Times New Roman" w:cs="Times New Roman"/>
          <w:sz w:val="28"/>
          <w:szCs w:val="28"/>
        </w:rPr>
        <w:t>»</w:t>
      </w:r>
      <w:r w:rsidR="008C3A7F" w:rsidRPr="005D27FB">
        <w:rPr>
          <w:rFonts w:ascii="Times New Roman" w:hAnsi="Times New Roman" w:cs="Times New Roman"/>
          <w:sz w:val="28"/>
          <w:szCs w:val="28"/>
        </w:rPr>
        <w:t xml:space="preserve"> </w:t>
      </w:r>
      <w:r w:rsidR="00EE590A">
        <w:rPr>
          <w:rFonts w:ascii="Times New Roman" w:hAnsi="Times New Roman" w:cs="Times New Roman"/>
          <w:sz w:val="28"/>
          <w:szCs w:val="28"/>
        </w:rPr>
        <w:t>не требуется.</w:t>
      </w:r>
      <w:r w:rsidR="00924537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642EBFD" w14:textId="77777777" w:rsidR="008E5C7F" w:rsidRDefault="008E5C7F" w:rsidP="00DA77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63F318" w14:textId="77777777" w:rsidR="00893791" w:rsidRDefault="00893791" w:rsidP="00DA77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71C3AD" w14:textId="671F74CF" w:rsidR="00893791" w:rsidRPr="008369F1" w:rsidRDefault="003F3AE7" w:rsidP="00DA778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6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городского округа                                                       </w:t>
      </w:r>
      <w:r w:rsidR="005D27F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36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.А. </w:t>
      </w:r>
      <w:r w:rsidR="005D27FB">
        <w:rPr>
          <w:rFonts w:ascii="Times New Roman" w:hAnsi="Times New Roman" w:cs="Times New Roman"/>
          <w:color w:val="000000" w:themeColor="text1"/>
          <w:sz w:val="28"/>
          <w:szCs w:val="28"/>
        </w:rPr>
        <w:t>Ренц</w:t>
      </w:r>
      <w:r w:rsidRPr="00836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86C832A" w14:textId="77777777" w:rsidR="00893791" w:rsidRPr="003F3AE7" w:rsidRDefault="00893791" w:rsidP="00DA778D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93791" w:rsidRPr="003F3AE7" w:rsidSect="005D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F"/>
    <w:rsid w:val="000209DA"/>
    <w:rsid w:val="00024F74"/>
    <w:rsid w:val="00156BDA"/>
    <w:rsid w:val="00185402"/>
    <w:rsid w:val="00193C27"/>
    <w:rsid w:val="001F09C3"/>
    <w:rsid w:val="003F3AE7"/>
    <w:rsid w:val="00400E19"/>
    <w:rsid w:val="00421836"/>
    <w:rsid w:val="005D0C8E"/>
    <w:rsid w:val="005D27FB"/>
    <w:rsid w:val="006402FA"/>
    <w:rsid w:val="00675B96"/>
    <w:rsid w:val="00750436"/>
    <w:rsid w:val="00831C80"/>
    <w:rsid w:val="0083429C"/>
    <w:rsid w:val="008369F1"/>
    <w:rsid w:val="00893791"/>
    <w:rsid w:val="008C3A7F"/>
    <w:rsid w:val="008E5C7F"/>
    <w:rsid w:val="00922B82"/>
    <w:rsid w:val="00924537"/>
    <w:rsid w:val="00CA4FD9"/>
    <w:rsid w:val="00CD3391"/>
    <w:rsid w:val="00D56122"/>
    <w:rsid w:val="00DA778D"/>
    <w:rsid w:val="00DF192F"/>
    <w:rsid w:val="00EE590A"/>
    <w:rsid w:val="00F8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E842"/>
  <w15:docId w15:val="{8D9FC966-7C1F-4B1D-BD73-4F06B1AB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245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Есавкина Елена Михайловна</dc:creator>
  <cp:keywords/>
  <dc:description/>
  <cp:lastModifiedBy>Софьина Юлия Владимировна</cp:lastModifiedBy>
  <cp:revision>2</cp:revision>
  <cp:lastPrinted>2021-01-20T10:47:00Z</cp:lastPrinted>
  <dcterms:created xsi:type="dcterms:W3CDTF">2024-05-06T11:11:00Z</dcterms:created>
  <dcterms:modified xsi:type="dcterms:W3CDTF">2024-05-06T11:11:00Z</dcterms:modified>
</cp:coreProperties>
</file>